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3E19" w14:textId="77777777" w:rsidR="00C36A79" w:rsidRPr="00412973" w:rsidRDefault="00C36A79" w:rsidP="00C36A79">
      <w:pPr>
        <w:pStyle w:val="NoSpacing"/>
        <w:jc w:val="center"/>
        <w:rPr>
          <w:b/>
          <w:bCs/>
          <w:sz w:val="28"/>
          <w:szCs w:val="28"/>
        </w:rPr>
      </w:pPr>
      <w:r w:rsidRPr="00412973">
        <w:rPr>
          <w:b/>
          <w:bCs/>
          <w:sz w:val="28"/>
          <w:szCs w:val="28"/>
        </w:rPr>
        <w:t>Strength will rise as we wait upon the lord</w:t>
      </w:r>
    </w:p>
    <w:p w14:paraId="0BCE13AF" w14:textId="1B1BB81E" w:rsidR="00C36A79" w:rsidRPr="00412973" w:rsidRDefault="00C36A79" w:rsidP="00C36A79">
      <w:pPr>
        <w:pStyle w:val="NoSpacing"/>
        <w:jc w:val="center"/>
        <w:rPr>
          <w:b/>
          <w:bCs/>
          <w:sz w:val="28"/>
          <w:szCs w:val="28"/>
        </w:rPr>
      </w:pPr>
      <w:r w:rsidRPr="00412973">
        <w:rPr>
          <w:b/>
          <w:bCs/>
          <w:sz w:val="28"/>
          <w:szCs w:val="28"/>
        </w:rPr>
        <w:t>November 14, 2021</w:t>
      </w:r>
    </w:p>
    <w:p w14:paraId="58510492" w14:textId="77777777" w:rsidR="00C36A79" w:rsidRPr="00412973" w:rsidRDefault="00C36A79" w:rsidP="00C36A79">
      <w:pPr>
        <w:pStyle w:val="NoSpacing"/>
        <w:rPr>
          <w:b/>
          <w:bCs/>
          <w:sz w:val="28"/>
          <w:szCs w:val="28"/>
        </w:rPr>
      </w:pPr>
    </w:p>
    <w:p w14:paraId="02F2C9B7" w14:textId="77777777" w:rsidR="0002487C" w:rsidRPr="00412973" w:rsidRDefault="00C36A79" w:rsidP="00C36A79">
      <w:pPr>
        <w:pStyle w:val="NoSpacing"/>
        <w:rPr>
          <w:b/>
          <w:bCs/>
          <w:sz w:val="28"/>
          <w:szCs w:val="28"/>
        </w:rPr>
      </w:pPr>
      <w:r w:rsidRPr="00412973">
        <w:rPr>
          <w:b/>
          <w:bCs/>
          <w:sz w:val="28"/>
          <w:szCs w:val="28"/>
        </w:rPr>
        <w:t>Isaiah 40:28–31</w:t>
      </w:r>
    </w:p>
    <w:p w14:paraId="372937DF" w14:textId="1E502045" w:rsidR="00C36A79" w:rsidRPr="00412973" w:rsidRDefault="00C36A79" w:rsidP="00C36A79">
      <w:pPr>
        <w:pStyle w:val="NoSpacing"/>
        <w:rPr>
          <w:b/>
          <w:bCs/>
          <w:sz w:val="28"/>
          <w:szCs w:val="28"/>
        </w:rPr>
      </w:pPr>
      <w:r w:rsidRPr="00412973">
        <w:rPr>
          <w:b/>
          <w:bCs/>
          <w:sz w:val="28"/>
          <w:szCs w:val="28"/>
        </w:rPr>
        <w:t>“Have you not known? Have you not heard? The everlasting God, the Lord, The Creator of the ends of the earth, Neither faints nor is weary. His understanding is unsearchable. He gives power to the weak, And to those who have no might He increases strength. Even the youths shall faint and be weary, And the young men shall utterly fall,( But those who wait on the Lord Shall renew their strength; They shall mount up with wings like eagles, They shall run and not be weary, They shall walk and not faint.”)</w:t>
      </w:r>
    </w:p>
    <w:p w14:paraId="43512FE4" w14:textId="77777777" w:rsidR="00C36A79" w:rsidRPr="00412973" w:rsidRDefault="00412973" w:rsidP="00C36A79">
      <w:pPr>
        <w:pStyle w:val="NoSpacing"/>
        <w:rPr>
          <w:b/>
          <w:bCs/>
          <w:sz w:val="28"/>
          <w:szCs w:val="28"/>
        </w:rPr>
      </w:pPr>
      <w:bdo w:val="ltr">
        <w:bdo w:val="ltr">
          <w:r w:rsidRPr="00412973">
            <w:rPr>
              <w:sz w:val="28"/>
              <w:szCs w:val="28"/>
            </w:rPr>
            <w:t>‬</w:t>
          </w:r>
          <w:r w:rsidRPr="00412973">
            <w:rPr>
              <w:sz w:val="28"/>
              <w:szCs w:val="28"/>
            </w:rPr>
            <w:t>‬</w:t>
          </w:r>
        </w:bdo>
      </w:bdo>
    </w:p>
    <w:p w14:paraId="6ABA93AB" w14:textId="77777777" w:rsidR="0002487C" w:rsidRPr="00412973" w:rsidRDefault="00C36A79" w:rsidP="00C36A79">
      <w:pPr>
        <w:pStyle w:val="NoSpacing"/>
        <w:rPr>
          <w:b/>
          <w:bCs/>
          <w:sz w:val="28"/>
          <w:szCs w:val="28"/>
        </w:rPr>
      </w:pPr>
      <w:r w:rsidRPr="00412973">
        <w:rPr>
          <w:b/>
          <w:bCs/>
          <w:sz w:val="28"/>
          <w:szCs w:val="28"/>
        </w:rPr>
        <w:t>Psalm 27:13-14</w:t>
      </w:r>
    </w:p>
    <w:p w14:paraId="1CA71B6B" w14:textId="75662587" w:rsidR="00C36A79" w:rsidRPr="00412973" w:rsidRDefault="00C36A79" w:rsidP="00C36A79">
      <w:pPr>
        <w:pStyle w:val="NoSpacing"/>
        <w:rPr>
          <w:b/>
          <w:bCs/>
          <w:sz w:val="28"/>
          <w:szCs w:val="28"/>
        </w:rPr>
      </w:pPr>
      <w:r w:rsidRPr="00412973">
        <w:rPr>
          <w:b/>
          <w:bCs/>
          <w:sz w:val="28"/>
          <w:szCs w:val="28"/>
        </w:rPr>
        <w:t>“I remain confident of this: I will see the goodness of the Lord in the land of the living. (Wait for the Lord; be strong and take heart and wait for the Lord.”)</w:t>
      </w:r>
    </w:p>
    <w:p w14:paraId="51D38653" w14:textId="77777777" w:rsidR="00C36A79" w:rsidRPr="00412973" w:rsidRDefault="00412973" w:rsidP="00C36A79">
      <w:pPr>
        <w:pStyle w:val="NoSpacing"/>
        <w:rPr>
          <w:b/>
          <w:bCs/>
          <w:sz w:val="28"/>
          <w:szCs w:val="28"/>
        </w:rPr>
      </w:pPr>
      <w:bdo w:val="ltr">
        <w:r w:rsidRPr="00412973">
          <w:rPr>
            <w:sz w:val="28"/>
            <w:szCs w:val="28"/>
          </w:rPr>
          <w:t>‬</w:t>
        </w:r>
      </w:bdo>
    </w:p>
    <w:p w14:paraId="3BE9D0D2" w14:textId="77777777" w:rsidR="00CF729F" w:rsidRPr="00412973" w:rsidRDefault="00C36A79" w:rsidP="00C36A79">
      <w:pPr>
        <w:pStyle w:val="NoSpacing"/>
        <w:rPr>
          <w:b/>
          <w:bCs/>
          <w:sz w:val="28"/>
          <w:szCs w:val="28"/>
        </w:rPr>
      </w:pPr>
      <w:r w:rsidRPr="00412973">
        <w:rPr>
          <w:b/>
          <w:bCs/>
          <w:sz w:val="28"/>
          <w:szCs w:val="28"/>
        </w:rPr>
        <w:t>Proverbs 3:5–8</w:t>
      </w:r>
    </w:p>
    <w:p w14:paraId="3AD50FAB" w14:textId="0A8C1AB9" w:rsidR="00C36A79" w:rsidRPr="00412973" w:rsidRDefault="00C36A79" w:rsidP="00C36A79">
      <w:pPr>
        <w:pStyle w:val="NoSpacing"/>
        <w:rPr>
          <w:b/>
          <w:bCs/>
          <w:sz w:val="28"/>
          <w:szCs w:val="28"/>
        </w:rPr>
      </w:pPr>
      <w:r w:rsidRPr="00412973">
        <w:rPr>
          <w:b/>
          <w:bCs/>
          <w:sz w:val="28"/>
          <w:szCs w:val="28"/>
        </w:rPr>
        <w:t>“Trust in the Lord with all your heart and lean not on your own understanding; in all your ways submit to him, and he will make your paths straight. (Do not be wise in your own eyes;) fear the Lord and shun evil. This will bring health to your body and nourishment to your bones.”</w:t>
      </w:r>
    </w:p>
    <w:p w14:paraId="1AC6F415" w14:textId="77777777" w:rsidR="00C36A79" w:rsidRPr="00412973" w:rsidRDefault="00C36A79" w:rsidP="00C36A79">
      <w:pPr>
        <w:pStyle w:val="NoSpacing"/>
        <w:rPr>
          <w:b/>
          <w:bCs/>
          <w:sz w:val="28"/>
          <w:szCs w:val="28"/>
        </w:rPr>
      </w:pPr>
    </w:p>
    <w:p w14:paraId="13CE5782" w14:textId="77777777" w:rsidR="00CF729F" w:rsidRPr="00412973" w:rsidRDefault="00C36A79" w:rsidP="00C36A79">
      <w:pPr>
        <w:pStyle w:val="NoSpacing"/>
        <w:rPr>
          <w:b/>
          <w:bCs/>
          <w:sz w:val="28"/>
          <w:szCs w:val="28"/>
        </w:rPr>
      </w:pPr>
      <w:r w:rsidRPr="00412973">
        <w:rPr>
          <w:b/>
          <w:bCs/>
          <w:sz w:val="28"/>
          <w:szCs w:val="28"/>
        </w:rPr>
        <w:t>Isaiah 55:8-9</w:t>
      </w:r>
    </w:p>
    <w:p w14:paraId="5D8E7EC0" w14:textId="688A1180" w:rsidR="00C36A79" w:rsidRPr="00412973" w:rsidRDefault="00C36A79" w:rsidP="00C36A79">
      <w:pPr>
        <w:pStyle w:val="NoSpacing"/>
        <w:rPr>
          <w:b/>
          <w:bCs/>
          <w:sz w:val="28"/>
          <w:szCs w:val="28"/>
        </w:rPr>
      </w:pPr>
      <w:r w:rsidRPr="00412973">
        <w:rPr>
          <w:b/>
          <w:bCs/>
          <w:sz w:val="28"/>
          <w:szCs w:val="28"/>
        </w:rPr>
        <w:t>““(For my thoughts are not your thoughts, neither are your ways my ways,”) declares the Lord. “As the heavens are higher than the earth, so are my ways higher than your ways and my thoughts than your thoughts.”</w:t>
      </w:r>
    </w:p>
    <w:p w14:paraId="5543CFAB" w14:textId="77777777" w:rsidR="00C36A79" w:rsidRPr="00412973" w:rsidRDefault="00412973" w:rsidP="00C36A79">
      <w:pPr>
        <w:pStyle w:val="NoSpacing"/>
        <w:rPr>
          <w:b/>
          <w:bCs/>
          <w:sz w:val="28"/>
          <w:szCs w:val="28"/>
        </w:rPr>
      </w:pPr>
      <w:bdo w:val="ltr">
        <w:bdo w:val="ltr">
          <w:r w:rsidRPr="00412973">
            <w:rPr>
              <w:sz w:val="28"/>
              <w:szCs w:val="28"/>
            </w:rPr>
            <w:t>‬</w:t>
          </w:r>
          <w:r w:rsidRPr="00412973">
            <w:rPr>
              <w:sz w:val="28"/>
              <w:szCs w:val="28"/>
            </w:rPr>
            <w:t>‬</w:t>
          </w:r>
        </w:bdo>
      </w:bdo>
    </w:p>
    <w:p w14:paraId="3D841AD6" w14:textId="77777777" w:rsidR="00CF729F" w:rsidRPr="00412973" w:rsidRDefault="00C36A79" w:rsidP="00C36A79">
      <w:pPr>
        <w:pStyle w:val="NoSpacing"/>
        <w:rPr>
          <w:b/>
          <w:bCs/>
          <w:sz w:val="28"/>
          <w:szCs w:val="28"/>
        </w:rPr>
      </w:pPr>
      <w:r w:rsidRPr="00412973">
        <w:rPr>
          <w:b/>
          <w:bCs/>
          <w:sz w:val="28"/>
          <w:szCs w:val="28"/>
        </w:rPr>
        <w:t>Lamentations 3:25-28</w:t>
      </w:r>
    </w:p>
    <w:p w14:paraId="2582A997" w14:textId="0C734754" w:rsidR="00C36A79" w:rsidRPr="00412973" w:rsidRDefault="00C36A79" w:rsidP="00C36A79">
      <w:pPr>
        <w:pStyle w:val="NoSpacing"/>
        <w:rPr>
          <w:b/>
          <w:bCs/>
          <w:sz w:val="28"/>
          <w:szCs w:val="28"/>
        </w:rPr>
      </w:pPr>
      <w:r w:rsidRPr="00412973">
        <w:rPr>
          <w:b/>
          <w:bCs/>
          <w:sz w:val="28"/>
          <w:szCs w:val="28"/>
        </w:rPr>
        <w:t>“(The Lord is good to those who wait for Him, To the soul who seeks Him.)It is good that one should (hope and wait quietly For the salvation of the Lord.)It is good for a man to bear The yoke in his youth. Let him sit alone and keep silent, Because God has laid it on him;”</w:t>
      </w:r>
    </w:p>
    <w:p w14:paraId="20B0D0DC" w14:textId="77777777" w:rsidR="00C36A79" w:rsidRPr="00412973" w:rsidRDefault="00C36A79" w:rsidP="00C36A79">
      <w:pPr>
        <w:pStyle w:val="NoSpacing"/>
        <w:rPr>
          <w:b/>
          <w:bCs/>
          <w:sz w:val="28"/>
          <w:szCs w:val="28"/>
        </w:rPr>
      </w:pPr>
    </w:p>
    <w:p w14:paraId="70C28460" w14:textId="77777777" w:rsidR="00CF729F" w:rsidRPr="00412973" w:rsidRDefault="00C36A79" w:rsidP="00C36A79">
      <w:pPr>
        <w:pStyle w:val="NoSpacing"/>
        <w:rPr>
          <w:b/>
          <w:bCs/>
          <w:sz w:val="28"/>
          <w:szCs w:val="28"/>
        </w:rPr>
      </w:pPr>
      <w:r w:rsidRPr="00412973">
        <w:rPr>
          <w:b/>
          <w:bCs/>
          <w:sz w:val="28"/>
          <w:szCs w:val="28"/>
        </w:rPr>
        <w:t>James 5:7–8</w:t>
      </w:r>
    </w:p>
    <w:p w14:paraId="3A495AF1" w14:textId="5EFED1C6" w:rsidR="00C36A79" w:rsidRPr="00412973" w:rsidRDefault="00C36A79" w:rsidP="00C36A79">
      <w:pPr>
        <w:pStyle w:val="NoSpacing"/>
        <w:rPr>
          <w:b/>
          <w:bCs/>
          <w:sz w:val="28"/>
          <w:szCs w:val="28"/>
        </w:rPr>
      </w:pPr>
      <w:r w:rsidRPr="00412973">
        <w:rPr>
          <w:b/>
          <w:bCs/>
          <w:sz w:val="28"/>
          <w:szCs w:val="28"/>
        </w:rPr>
        <w:t>“Be patient, then, brothers and sisters, until the Lord’s coming. See how the (farmer waits)for the land to yield its valuable crop, patiently waiting for the autumn and spring rains. (You too, be patient and stand firm,)because the Lord’s coming is near.”</w:t>
      </w:r>
    </w:p>
    <w:p w14:paraId="2B32B348" w14:textId="77777777" w:rsidR="00C36A79" w:rsidRPr="00412973" w:rsidRDefault="00412973" w:rsidP="00C36A79">
      <w:pPr>
        <w:pStyle w:val="NoSpacing"/>
        <w:rPr>
          <w:b/>
          <w:bCs/>
          <w:sz w:val="28"/>
          <w:szCs w:val="28"/>
        </w:rPr>
      </w:pPr>
      <w:bdo w:val="ltr">
        <w:r w:rsidRPr="00412973">
          <w:rPr>
            <w:sz w:val="28"/>
            <w:szCs w:val="28"/>
          </w:rPr>
          <w:t>‬</w:t>
        </w:r>
      </w:bdo>
    </w:p>
    <w:p w14:paraId="3274E053" w14:textId="77777777" w:rsidR="00412973" w:rsidRDefault="00412973" w:rsidP="00C36A79">
      <w:pPr>
        <w:pStyle w:val="NoSpacing"/>
        <w:rPr>
          <w:b/>
          <w:bCs/>
          <w:sz w:val="28"/>
          <w:szCs w:val="28"/>
        </w:rPr>
      </w:pPr>
    </w:p>
    <w:p w14:paraId="3887E789" w14:textId="77777777" w:rsidR="00412973" w:rsidRDefault="00412973" w:rsidP="00C36A79">
      <w:pPr>
        <w:pStyle w:val="NoSpacing"/>
        <w:rPr>
          <w:b/>
          <w:bCs/>
          <w:sz w:val="28"/>
          <w:szCs w:val="28"/>
        </w:rPr>
      </w:pPr>
    </w:p>
    <w:p w14:paraId="7C400A76" w14:textId="77777777" w:rsidR="00412973" w:rsidRDefault="00412973" w:rsidP="00C36A79">
      <w:pPr>
        <w:pStyle w:val="NoSpacing"/>
        <w:rPr>
          <w:b/>
          <w:bCs/>
          <w:sz w:val="28"/>
          <w:szCs w:val="28"/>
        </w:rPr>
      </w:pPr>
    </w:p>
    <w:p w14:paraId="4F12E10B" w14:textId="50CA4EDB" w:rsidR="00CF729F" w:rsidRPr="00412973" w:rsidRDefault="00C36A79" w:rsidP="00C36A79">
      <w:pPr>
        <w:pStyle w:val="NoSpacing"/>
        <w:rPr>
          <w:b/>
          <w:bCs/>
          <w:sz w:val="28"/>
          <w:szCs w:val="28"/>
        </w:rPr>
      </w:pPr>
      <w:r w:rsidRPr="00412973">
        <w:rPr>
          <w:b/>
          <w:bCs/>
          <w:sz w:val="28"/>
          <w:szCs w:val="28"/>
        </w:rPr>
        <w:lastRenderedPageBreak/>
        <w:t>Matthew 6:31-34</w:t>
      </w:r>
    </w:p>
    <w:p w14:paraId="5314A1EE" w14:textId="21DA4EEF" w:rsidR="00C36A79" w:rsidRPr="00412973" w:rsidRDefault="00C36A79" w:rsidP="00C36A79">
      <w:pPr>
        <w:pStyle w:val="NoSpacing"/>
        <w:rPr>
          <w:b/>
          <w:bCs/>
          <w:sz w:val="28"/>
          <w:szCs w:val="28"/>
        </w:rPr>
      </w:pPr>
      <w:r w:rsidRPr="00412973">
        <w:rPr>
          <w:b/>
          <w:bCs/>
          <w:sz w:val="28"/>
          <w:szCs w:val="28"/>
        </w:rPr>
        <w:t>“So do not worry, saying, ‘What shall we eat?’ or ‘What shall we drink?’ or ‘What shall we wear?’ For the pagans run after all these things, and your heavenly Father knows that you need them. But (seek first His kingdom and his righteousness,) and all these things will be given to you as well.)Therefore do not worry about tomorrow, for tomorrow will worry about itself. Each day has enough trouble of its own.”</w:t>
      </w:r>
    </w:p>
    <w:p w14:paraId="5994F9F5" w14:textId="77777777" w:rsidR="00C36A79" w:rsidRPr="00412973" w:rsidRDefault="00412973" w:rsidP="00C36A79">
      <w:pPr>
        <w:pStyle w:val="NoSpacing"/>
        <w:rPr>
          <w:b/>
          <w:bCs/>
          <w:sz w:val="28"/>
          <w:szCs w:val="28"/>
        </w:rPr>
      </w:pPr>
      <w:bdo w:val="ltr">
        <w:r w:rsidRPr="00412973">
          <w:rPr>
            <w:sz w:val="28"/>
            <w:szCs w:val="28"/>
          </w:rPr>
          <w:t>‬</w:t>
        </w:r>
      </w:bdo>
    </w:p>
    <w:p w14:paraId="4E62D95A" w14:textId="77777777" w:rsidR="00CF729F" w:rsidRPr="00412973" w:rsidRDefault="00C36A79" w:rsidP="00C36A79">
      <w:pPr>
        <w:pStyle w:val="NoSpacing"/>
        <w:rPr>
          <w:b/>
          <w:bCs/>
          <w:sz w:val="28"/>
          <w:szCs w:val="28"/>
        </w:rPr>
      </w:pPr>
      <w:r w:rsidRPr="00412973">
        <w:rPr>
          <w:b/>
          <w:bCs/>
          <w:sz w:val="28"/>
          <w:szCs w:val="28"/>
        </w:rPr>
        <w:t xml:space="preserve">1 </w:t>
      </w:r>
      <w:proofErr w:type="spellStart"/>
      <w:r w:rsidRPr="00412973">
        <w:rPr>
          <w:b/>
          <w:bCs/>
          <w:sz w:val="28"/>
          <w:szCs w:val="28"/>
        </w:rPr>
        <w:t>Samual</w:t>
      </w:r>
      <w:proofErr w:type="spellEnd"/>
      <w:r w:rsidRPr="00412973">
        <w:rPr>
          <w:b/>
          <w:bCs/>
          <w:sz w:val="28"/>
          <w:szCs w:val="28"/>
        </w:rPr>
        <w:t xml:space="preserve"> 13:5-14</w:t>
      </w:r>
    </w:p>
    <w:p w14:paraId="43460552" w14:textId="7C01067D" w:rsidR="00C36A79" w:rsidRPr="00412973" w:rsidRDefault="00C36A79" w:rsidP="00C36A79">
      <w:pPr>
        <w:pStyle w:val="NoSpacing"/>
        <w:rPr>
          <w:b/>
          <w:bCs/>
          <w:sz w:val="28"/>
          <w:szCs w:val="28"/>
        </w:rPr>
      </w:pPr>
      <w:r w:rsidRPr="00412973">
        <w:rPr>
          <w:b/>
          <w:bCs/>
          <w:sz w:val="28"/>
          <w:szCs w:val="28"/>
        </w:rPr>
        <w:t xml:space="preserve">“The Philistines assembled to fight Israel, with three thousand chariots, six thousand charioteers, and soldiers as numerous as the sand on the seashore. They went up and camped at </w:t>
      </w:r>
      <w:proofErr w:type="spellStart"/>
      <w:r w:rsidRPr="00412973">
        <w:rPr>
          <w:b/>
          <w:bCs/>
          <w:sz w:val="28"/>
          <w:szCs w:val="28"/>
        </w:rPr>
        <w:t>Mikmash</w:t>
      </w:r>
      <w:proofErr w:type="spellEnd"/>
      <w:r w:rsidRPr="00412973">
        <w:rPr>
          <w:b/>
          <w:bCs/>
          <w:sz w:val="28"/>
          <w:szCs w:val="28"/>
        </w:rPr>
        <w:t xml:space="preserve">, east of Beth </w:t>
      </w:r>
      <w:proofErr w:type="spellStart"/>
      <w:r w:rsidRPr="00412973">
        <w:rPr>
          <w:b/>
          <w:bCs/>
          <w:sz w:val="28"/>
          <w:szCs w:val="28"/>
        </w:rPr>
        <w:t>Aven</w:t>
      </w:r>
      <w:proofErr w:type="spellEnd"/>
      <w:r w:rsidRPr="00412973">
        <w:rPr>
          <w:b/>
          <w:bCs/>
          <w:sz w:val="28"/>
          <w:szCs w:val="28"/>
        </w:rPr>
        <w:t xml:space="preserve">. When the Israelites saw that their situation was critical and that their army was hard pressed, they hid in caves and thickets, among the rocks, and in pits and cisterns. Some Hebrews even crossed the Jordan to the land of Gad and Gilead. Saul remained at Gilgal, and all the troops with him were quaking with fear. He waited seven days, the time set by Samuel; but Samuel did not come to Gilgal, and Saul’s men began to scatter. So he said, (“Bring me the burnt offering and the fellowship offerings.” And Saul offered up the burnt offering.) Just as he finished making the offering, Samuel arrived, and Saul went out to greet him. “What have you done?” asked Samuel. Saul replied, “When I saw that the men were scattering, and that you did not come at the set time, and that the Philistines were assembling at </w:t>
      </w:r>
      <w:proofErr w:type="spellStart"/>
      <w:r w:rsidRPr="00412973">
        <w:rPr>
          <w:b/>
          <w:bCs/>
          <w:sz w:val="28"/>
          <w:szCs w:val="28"/>
        </w:rPr>
        <w:t>Mikmash</w:t>
      </w:r>
      <w:proofErr w:type="spellEnd"/>
      <w:r w:rsidRPr="00412973">
        <w:rPr>
          <w:b/>
          <w:bCs/>
          <w:sz w:val="28"/>
          <w:szCs w:val="28"/>
        </w:rPr>
        <w:t>, (I thought,) ‘Now the Philistines will come down against me at Gilgal, and I have not sought the Lord’s favor.’ (So I felt compelled) to offer the burnt offering.” “You have done a foolish thing,” Samuel said. “You have not kept the command the Lord your God gave you; if you had, he would have established your kingdom over Israel for all time. But now (your kingdom will not endure;) the Lord has sought out a man after his own heart and appointed him ruler of his people, because you have not kept the Lord’s command.””</w:t>
      </w:r>
    </w:p>
    <w:p w14:paraId="7046E20B" w14:textId="77777777" w:rsidR="00C36A79" w:rsidRPr="00412973" w:rsidRDefault="00412973" w:rsidP="00C36A79">
      <w:pPr>
        <w:pStyle w:val="NoSpacing"/>
        <w:rPr>
          <w:b/>
          <w:bCs/>
          <w:sz w:val="28"/>
          <w:szCs w:val="28"/>
        </w:rPr>
      </w:pPr>
      <w:bdo w:val="ltr">
        <w:bdo w:val="ltr">
          <w:r w:rsidRPr="00412973">
            <w:rPr>
              <w:sz w:val="28"/>
              <w:szCs w:val="28"/>
            </w:rPr>
            <w:t>‬</w:t>
          </w:r>
          <w:r w:rsidRPr="00412973">
            <w:rPr>
              <w:sz w:val="28"/>
              <w:szCs w:val="28"/>
            </w:rPr>
            <w:t>‬</w:t>
          </w:r>
        </w:bdo>
      </w:bdo>
    </w:p>
    <w:p w14:paraId="1DE24B73" w14:textId="77777777" w:rsidR="00CF729F" w:rsidRPr="00412973" w:rsidRDefault="00C36A79" w:rsidP="00C36A79">
      <w:pPr>
        <w:pStyle w:val="NoSpacing"/>
        <w:rPr>
          <w:b/>
          <w:bCs/>
          <w:sz w:val="28"/>
          <w:szCs w:val="28"/>
        </w:rPr>
      </w:pPr>
      <w:r w:rsidRPr="00412973">
        <w:rPr>
          <w:b/>
          <w:bCs/>
          <w:sz w:val="28"/>
          <w:szCs w:val="28"/>
        </w:rPr>
        <w:t>1 Samuel 23:1–5</w:t>
      </w:r>
    </w:p>
    <w:p w14:paraId="6A5AB63B" w14:textId="4B6FDF9C" w:rsidR="00C36A79" w:rsidRPr="00412973" w:rsidRDefault="00C36A79" w:rsidP="00C36A79">
      <w:pPr>
        <w:pStyle w:val="NoSpacing"/>
        <w:rPr>
          <w:b/>
          <w:bCs/>
          <w:sz w:val="28"/>
          <w:szCs w:val="28"/>
        </w:rPr>
      </w:pPr>
      <w:r w:rsidRPr="00412973">
        <w:rPr>
          <w:b/>
          <w:bCs/>
          <w:sz w:val="28"/>
          <w:szCs w:val="28"/>
        </w:rPr>
        <w:t xml:space="preserve">“When David was told, “Look, the Philistines are fighting against </w:t>
      </w:r>
      <w:proofErr w:type="spellStart"/>
      <w:r w:rsidRPr="00412973">
        <w:rPr>
          <w:b/>
          <w:bCs/>
          <w:sz w:val="28"/>
          <w:szCs w:val="28"/>
        </w:rPr>
        <w:t>Keilah</w:t>
      </w:r>
      <w:proofErr w:type="spellEnd"/>
      <w:r w:rsidRPr="00412973">
        <w:rPr>
          <w:b/>
          <w:bCs/>
          <w:sz w:val="28"/>
          <w:szCs w:val="28"/>
        </w:rPr>
        <w:t xml:space="preserve"> and are looting the threshing floors,” (he inquired of the Lord,) saying, “Shall I go and attack these Philistines?” (The Lord answered him,) “Go, attack the Philistines and save </w:t>
      </w:r>
      <w:proofErr w:type="spellStart"/>
      <w:r w:rsidRPr="00412973">
        <w:rPr>
          <w:b/>
          <w:bCs/>
          <w:sz w:val="28"/>
          <w:szCs w:val="28"/>
        </w:rPr>
        <w:t>Keilah</w:t>
      </w:r>
      <w:proofErr w:type="spellEnd"/>
      <w:r w:rsidRPr="00412973">
        <w:rPr>
          <w:b/>
          <w:bCs/>
          <w:sz w:val="28"/>
          <w:szCs w:val="28"/>
        </w:rPr>
        <w:t xml:space="preserve">.” But David’s men said to him, “Here in Judah we are afraid. How much more, then, if we go to </w:t>
      </w:r>
      <w:proofErr w:type="spellStart"/>
      <w:r w:rsidRPr="00412973">
        <w:rPr>
          <w:b/>
          <w:bCs/>
          <w:sz w:val="28"/>
          <w:szCs w:val="28"/>
        </w:rPr>
        <w:t>Keilah</w:t>
      </w:r>
      <w:proofErr w:type="spellEnd"/>
      <w:r w:rsidRPr="00412973">
        <w:rPr>
          <w:b/>
          <w:bCs/>
          <w:sz w:val="28"/>
          <w:szCs w:val="28"/>
        </w:rPr>
        <w:t xml:space="preserve"> against the Philistine forces!” (Once again David inquired of the Lord,) and (the Lord answered him,) “Go down to </w:t>
      </w:r>
      <w:proofErr w:type="spellStart"/>
      <w:r w:rsidRPr="00412973">
        <w:rPr>
          <w:b/>
          <w:bCs/>
          <w:sz w:val="28"/>
          <w:szCs w:val="28"/>
        </w:rPr>
        <w:t>Keilah</w:t>
      </w:r>
      <w:proofErr w:type="spellEnd"/>
      <w:r w:rsidRPr="00412973">
        <w:rPr>
          <w:b/>
          <w:bCs/>
          <w:sz w:val="28"/>
          <w:szCs w:val="28"/>
        </w:rPr>
        <w:t xml:space="preserve">, for I am going to give the Philistines into your hand.” So David and his men went to </w:t>
      </w:r>
      <w:proofErr w:type="spellStart"/>
      <w:r w:rsidRPr="00412973">
        <w:rPr>
          <w:b/>
          <w:bCs/>
          <w:sz w:val="28"/>
          <w:szCs w:val="28"/>
        </w:rPr>
        <w:t>Keilah</w:t>
      </w:r>
      <w:proofErr w:type="spellEnd"/>
      <w:r w:rsidRPr="00412973">
        <w:rPr>
          <w:b/>
          <w:bCs/>
          <w:sz w:val="28"/>
          <w:szCs w:val="28"/>
        </w:rPr>
        <w:t xml:space="preserve">, fought the Philistines and carried off their livestock. He inflicted heavy losses on the Philistines and saved the people of </w:t>
      </w:r>
      <w:proofErr w:type="spellStart"/>
      <w:r w:rsidRPr="00412973">
        <w:rPr>
          <w:b/>
          <w:bCs/>
          <w:sz w:val="28"/>
          <w:szCs w:val="28"/>
        </w:rPr>
        <w:t>Keilah</w:t>
      </w:r>
      <w:proofErr w:type="spellEnd"/>
      <w:r w:rsidRPr="00412973">
        <w:rPr>
          <w:b/>
          <w:bCs/>
          <w:sz w:val="28"/>
          <w:szCs w:val="28"/>
        </w:rPr>
        <w:t>.”</w:t>
      </w:r>
    </w:p>
    <w:p w14:paraId="350DE78D" w14:textId="77777777" w:rsidR="00C36A79" w:rsidRPr="00412973" w:rsidRDefault="00C36A79" w:rsidP="00C36A79">
      <w:pPr>
        <w:pStyle w:val="NoSpacing"/>
        <w:rPr>
          <w:b/>
          <w:bCs/>
          <w:sz w:val="28"/>
          <w:szCs w:val="28"/>
        </w:rPr>
      </w:pPr>
    </w:p>
    <w:p w14:paraId="68120CDF" w14:textId="77777777" w:rsidR="00CF729F" w:rsidRPr="00412973" w:rsidRDefault="00C36A79" w:rsidP="00C36A79">
      <w:pPr>
        <w:pStyle w:val="NoSpacing"/>
        <w:rPr>
          <w:b/>
          <w:bCs/>
          <w:sz w:val="28"/>
          <w:szCs w:val="28"/>
        </w:rPr>
      </w:pPr>
      <w:r w:rsidRPr="00412973">
        <w:rPr>
          <w:b/>
          <w:bCs/>
          <w:sz w:val="28"/>
          <w:szCs w:val="28"/>
        </w:rPr>
        <w:t>1 Peter 3:12</w:t>
      </w:r>
    </w:p>
    <w:p w14:paraId="7178D832" w14:textId="66C67F64" w:rsidR="00C36A79" w:rsidRPr="00412973" w:rsidRDefault="00C36A79" w:rsidP="00C36A79">
      <w:pPr>
        <w:pStyle w:val="NoSpacing"/>
        <w:rPr>
          <w:b/>
          <w:bCs/>
          <w:sz w:val="28"/>
          <w:szCs w:val="28"/>
        </w:rPr>
      </w:pPr>
      <w:r w:rsidRPr="00412973">
        <w:rPr>
          <w:b/>
          <w:bCs/>
          <w:sz w:val="28"/>
          <w:szCs w:val="28"/>
        </w:rPr>
        <w:t>“For the eyes of the Lord are on the righteous and his ears are attentive to their prayer, but the face of the Lord is against those who do evil.””</w:t>
      </w:r>
    </w:p>
    <w:p w14:paraId="74A879BC" w14:textId="1784B648" w:rsidR="00C36A79" w:rsidRPr="00412973" w:rsidRDefault="00412973" w:rsidP="00C36A79">
      <w:pPr>
        <w:pStyle w:val="NoSpacing"/>
        <w:rPr>
          <w:b/>
          <w:bCs/>
          <w:sz w:val="28"/>
          <w:szCs w:val="28"/>
        </w:rPr>
      </w:pPr>
      <w:bdo w:val="ltr">
        <w:bdo w:val="ltr">
          <w:bdo w:val="ltr">
            <w:bdo w:val="ltr">
              <w:r w:rsidRPr="00412973">
                <w:rPr>
                  <w:sz w:val="28"/>
                  <w:szCs w:val="28"/>
                </w:rPr>
                <w:t>‬</w:t>
              </w:r>
              <w:r w:rsidRPr="00412973">
                <w:rPr>
                  <w:sz w:val="28"/>
                  <w:szCs w:val="28"/>
                </w:rPr>
                <w:t>‬</w:t>
              </w:r>
              <w:r w:rsidRPr="00412973">
                <w:rPr>
                  <w:sz w:val="28"/>
                  <w:szCs w:val="28"/>
                </w:rPr>
                <w:t>‬</w:t>
              </w:r>
              <w:r w:rsidRPr="00412973">
                <w:rPr>
                  <w:sz w:val="28"/>
                  <w:szCs w:val="28"/>
                </w:rPr>
                <w:t>‬</w:t>
              </w:r>
            </w:bdo>
          </w:bdo>
        </w:bdo>
      </w:bdo>
    </w:p>
    <w:p w14:paraId="645E49D9" w14:textId="77777777" w:rsidR="00CF729F" w:rsidRPr="00412973" w:rsidRDefault="00C36A79" w:rsidP="00C36A79">
      <w:pPr>
        <w:pStyle w:val="NoSpacing"/>
        <w:rPr>
          <w:b/>
          <w:bCs/>
          <w:sz w:val="28"/>
          <w:szCs w:val="28"/>
        </w:rPr>
      </w:pPr>
      <w:r w:rsidRPr="00412973">
        <w:rPr>
          <w:b/>
          <w:bCs/>
          <w:sz w:val="28"/>
          <w:szCs w:val="28"/>
        </w:rPr>
        <w:t>1 Samuel 23:15–18</w:t>
      </w:r>
    </w:p>
    <w:p w14:paraId="7E532445" w14:textId="2F0816C5" w:rsidR="00C36A79" w:rsidRPr="00412973" w:rsidRDefault="00C36A79" w:rsidP="00C36A79">
      <w:pPr>
        <w:pStyle w:val="NoSpacing"/>
        <w:rPr>
          <w:b/>
          <w:bCs/>
          <w:sz w:val="28"/>
          <w:szCs w:val="28"/>
        </w:rPr>
      </w:pPr>
      <w:r w:rsidRPr="00412973">
        <w:rPr>
          <w:b/>
          <w:bCs/>
          <w:sz w:val="28"/>
          <w:szCs w:val="28"/>
        </w:rPr>
        <w:t xml:space="preserve">“While David was at </w:t>
      </w:r>
      <w:proofErr w:type="spellStart"/>
      <w:r w:rsidRPr="00412973">
        <w:rPr>
          <w:b/>
          <w:bCs/>
          <w:sz w:val="28"/>
          <w:szCs w:val="28"/>
        </w:rPr>
        <w:t>Horesh</w:t>
      </w:r>
      <w:proofErr w:type="spellEnd"/>
      <w:r w:rsidRPr="00412973">
        <w:rPr>
          <w:b/>
          <w:bCs/>
          <w:sz w:val="28"/>
          <w:szCs w:val="28"/>
        </w:rPr>
        <w:t xml:space="preserve"> in the Desert of </w:t>
      </w:r>
      <w:proofErr w:type="spellStart"/>
      <w:r w:rsidRPr="00412973">
        <w:rPr>
          <w:b/>
          <w:bCs/>
          <w:sz w:val="28"/>
          <w:szCs w:val="28"/>
        </w:rPr>
        <w:t>Ziph</w:t>
      </w:r>
      <w:proofErr w:type="spellEnd"/>
      <w:r w:rsidRPr="00412973">
        <w:rPr>
          <w:b/>
          <w:bCs/>
          <w:sz w:val="28"/>
          <w:szCs w:val="28"/>
        </w:rPr>
        <w:t xml:space="preserve">, he learned that Saul had come out to take his life. And Saul’s son Jonathan went to David at </w:t>
      </w:r>
      <w:proofErr w:type="spellStart"/>
      <w:r w:rsidRPr="00412973">
        <w:rPr>
          <w:b/>
          <w:bCs/>
          <w:sz w:val="28"/>
          <w:szCs w:val="28"/>
        </w:rPr>
        <w:t>Horesh</w:t>
      </w:r>
      <w:proofErr w:type="spellEnd"/>
      <w:r w:rsidRPr="00412973">
        <w:rPr>
          <w:b/>
          <w:bCs/>
          <w:sz w:val="28"/>
          <w:szCs w:val="28"/>
        </w:rPr>
        <w:t xml:space="preserve"> and (helped him find strength in God.) “Don’t be afraid,” he said. “My father Saul will not lay a hand on you. You will be king over Israel, and I will be second to you. Even my father Saul knows this.” The two of them made a covenant before the Lord. Then Jonathan went home, but David remained at </w:t>
      </w:r>
      <w:proofErr w:type="spellStart"/>
      <w:r w:rsidRPr="00412973">
        <w:rPr>
          <w:b/>
          <w:bCs/>
          <w:sz w:val="28"/>
          <w:szCs w:val="28"/>
        </w:rPr>
        <w:t>Horesh</w:t>
      </w:r>
      <w:proofErr w:type="spellEnd"/>
      <w:r w:rsidRPr="00412973">
        <w:rPr>
          <w:b/>
          <w:bCs/>
          <w:sz w:val="28"/>
          <w:szCs w:val="28"/>
        </w:rPr>
        <w:t>.”</w:t>
      </w:r>
    </w:p>
    <w:p w14:paraId="56A35863" w14:textId="77777777" w:rsidR="00C36A79" w:rsidRPr="00412973" w:rsidRDefault="00412973" w:rsidP="00C36A79">
      <w:pPr>
        <w:pStyle w:val="NoSpacing"/>
        <w:rPr>
          <w:b/>
          <w:bCs/>
          <w:sz w:val="28"/>
          <w:szCs w:val="28"/>
        </w:rPr>
      </w:pPr>
      <w:bdo w:val="ltr">
        <w:bdo w:val="ltr">
          <w:r w:rsidRPr="00412973">
            <w:rPr>
              <w:sz w:val="28"/>
              <w:szCs w:val="28"/>
            </w:rPr>
            <w:t>‬</w:t>
          </w:r>
          <w:r w:rsidRPr="00412973">
            <w:rPr>
              <w:sz w:val="28"/>
              <w:szCs w:val="28"/>
            </w:rPr>
            <w:t>‬</w:t>
          </w:r>
        </w:bdo>
      </w:bdo>
    </w:p>
    <w:p w14:paraId="0985A203" w14:textId="77777777" w:rsidR="00E867F7" w:rsidRPr="00412973" w:rsidRDefault="00C36A79" w:rsidP="00C36A79">
      <w:pPr>
        <w:pStyle w:val="NoSpacing"/>
        <w:rPr>
          <w:b/>
          <w:bCs/>
          <w:sz w:val="28"/>
          <w:szCs w:val="28"/>
        </w:rPr>
      </w:pPr>
      <w:r w:rsidRPr="00412973">
        <w:rPr>
          <w:b/>
          <w:bCs/>
          <w:sz w:val="28"/>
          <w:szCs w:val="28"/>
        </w:rPr>
        <w:t>Luke 12:35-37</w:t>
      </w:r>
    </w:p>
    <w:p w14:paraId="2543A1E8" w14:textId="706793E3" w:rsidR="0098046E" w:rsidRPr="00412973" w:rsidRDefault="00C36A79" w:rsidP="00C36A79">
      <w:pPr>
        <w:pStyle w:val="NoSpacing"/>
        <w:rPr>
          <w:b/>
          <w:bCs/>
          <w:sz w:val="28"/>
          <w:szCs w:val="28"/>
        </w:rPr>
      </w:pPr>
      <w:r w:rsidRPr="00412973">
        <w:rPr>
          <w:b/>
          <w:bCs/>
          <w:sz w:val="28"/>
          <w:szCs w:val="28"/>
        </w:rPr>
        <w:t>““Be dressed ready for service and keep your lamps burning, like servants (waiting) for their master to return from a wedding banquet, so that when he comes and knocks they can immediately open the door for him. It will be good for those servants whose master finds them (watching) when he comes. Truly I tell you, he will dress himself to serve, will have them recline at the table and will come and wait on them.”</w:t>
      </w:r>
    </w:p>
    <w:sectPr w:rsidR="0098046E" w:rsidRPr="00412973" w:rsidSect="0041297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79"/>
    <w:rsid w:val="0002487C"/>
    <w:rsid w:val="0012442D"/>
    <w:rsid w:val="00412973"/>
    <w:rsid w:val="00705467"/>
    <w:rsid w:val="0098046E"/>
    <w:rsid w:val="00C36A79"/>
    <w:rsid w:val="00CF729F"/>
    <w:rsid w:val="00E8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4F30"/>
  <w15:chartTrackingRefBased/>
  <w15:docId w15:val="{F4011070-195D-4FB7-B84B-9365265B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C36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A79"/>
    <w:pPr>
      <w:spacing w:after="0" w:line="240" w:lineRule="auto"/>
    </w:pPr>
  </w:style>
  <w:style w:type="character" w:customStyle="1" w:styleId="Heading1Char">
    <w:name w:val="Heading 1 Char"/>
    <w:basedOn w:val="DefaultParagraphFont"/>
    <w:link w:val="Heading1"/>
    <w:uiPriority w:val="9"/>
    <w:rsid w:val="00C36A7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80981">
      <w:bodyDiv w:val="1"/>
      <w:marLeft w:val="0"/>
      <w:marRight w:val="0"/>
      <w:marTop w:val="0"/>
      <w:marBottom w:val="0"/>
      <w:divBdr>
        <w:top w:val="none" w:sz="0" w:space="0" w:color="auto"/>
        <w:left w:val="none" w:sz="0" w:space="0" w:color="auto"/>
        <w:bottom w:val="none" w:sz="0" w:space="0" w:color="auto"/>
        <w:right w:val="none" w:sz="0" w:space="0" w:color="auto"/>
      </w:divBdr>
      <w:divsChild>
        <w:div w:id="2136168540">
          <w:marLeft w:val="0"/>
          <w:marRight w:val="0"/>
          <w:marTop w:val="0"/>
          <w:marBottom w:val="0"/>
          <w:divBdr>
            <w:top w:val="none" w:sz="0" w:space="0" w:color="auto"/>
            <w:left w:val="none" w:sz="0" w:space="0" w:color="auto"/>
            <w:bottom w:val="none" w:sz="0" w:space="0" w:color="auto"/>
            <w:right w:val="none" w:sz="0" w:space="0" w:color="auto"/>
          </w:divBdr>
          <w:divsChild>
            <w:div w:id="2108185496">
              <w:marLeft w:val="0"/>
              <w:marRight w:val="0"/>
              <w:marTop w:val="0"/>
              <w:marBottom w:val="0"/>
              <w:divBdr>
                <w:top w:val="none" w:sz="0" w:space="0" w:color="auto"/>
                <w:left w:val="none" w:sz="0" w:space="0" w:color="auto"/>
                <w:bottom w:val="none" w:sz="0" w:space="0" w:color="auto"/>
                <w:right w:val="none" w:sz="0" w:space="0" w:color="auto"/>
              </w:divBdr>
              <w:divsChild>
                <w:div w:id="1575313131">
                  <w:marLeft w:val="0"/>
                  <w:marRight w:val="0"/>
                  <w:marTop w:val="120"/>
                  <w:marBottom w:val="0"/>
                  <w:divBdr>
                    <w:top w:val="none" w:sz="0" w:space="0" w:color="auto"/>
                    <w:left w:val="none" w:sz="0" w:space="0" w:color="auto"/>
                    <w:bottom w:val="none" w:sz="0" w:space="0" w:color="auto"/>
                    <w:right w:val="none" w:sz="0" w:space="0" w:color="auto"/>
                  </w:divBdr>
                  <w:divsChild>
                    <w:div w:id="212472062">
                      <w:marLeft w:val="0"/>
                      <w:marRight w:val="0"/>
                      <w:marTop w:val="0"/>
                      <w:marBottom w:val="0"/>
                      <w:divBdr>
                        <w:top w:val="none" w:sz="0" w:space="0" w:color="auto"/>
                        <w:left w:val="none" w:sz="0" w:space="0" w:color="auto"/>
                        <w:bottom w:val="none" w:sz="0" w:space="0" w:color="auto"/>
                        <w:right w:val="none" w:sz="0" w:space="0" w:color="auto"/>
                      </w:divBdr>
                      <w:divsChild>
                        <w:div w:id="1844196086">
                          <w:marLeft w:val="0"/>
                          <w:marRight w:val="0"/>
                          <w:marTop w:val="0"/>
                          <w:marBottom w:val="0"/>
                          <w:divBdr>
                            <w:top w:val="none" w:sz="0" w:space="0" w:color="auto"/>
                            <w:left w:val="none" w:sz="0" w:space="0" w:color="auto"/>
                            <w:bottom w:val="none" w:sz="0" w:space="0" w:color="auto"/>
                            <w:right w:val="none" w:sz="0" w:space="0" w:color="auto"/>
                          </w:divBdr>
                          <w:divsChild>
                            <w:div w:id="811486653">
                              <w:marLeft w:val="0"/>
                              <w:marRight w:val="0"/>
                              <w:marTop w:val="0"/>
                              <w:marBottom w:val="0"/>
                              <w:divBdr>
                                <w:top w:val="none" w:sz="0" w:space="0" w:color="auto"/>
                                <w:left w:val="none" w:sz="0" w:space="0" w:color="auto"/>
                                <w:bottom w:val="none" w:sz="0" w:space="0" w:color="auto"/>
                                <w:right w:val="none" w:sz="0" w:space="0" w:color="auto"/>
                              </w:divBdr>
                              <w:divsChild>
                                <w:div w:id="1765228459">
                                  <w:marLeft w:val="0"/>
                                  <w:marRight w:val="0"/>
                                  <w:marTop w:val="0"/>
                                  <w:marBottom w:val="0"/>
                                  <w:divBdr>
                                    <w:top w:val="none" w:sz="0" w:space="0" w:color="auto"/>
                                    <w:left w:val="none" w:sz="0" w:space="0" w:color="auto"/>
                                    <w:bottom w:val="none" w:sz="0" w:space="0" w:color="auto"/>
                                    <w:right w:val="none" w:sz="0" w:space="0" w:color="auto"/>
                                  </w:divBdr>
                                </w:div>
                                <w:div w:id="357898744">
                                  <w:marLeft w:val="0"/>
                                  <w:marRight w:val="0"/>
                                  <w:marTop w:val="0"/>
                                  <w:marBottom w:val="0"/>
                                  <w:divBdr>
                                    <w:top w:val="none" w:sz="0" w:space="0" w:color="auto"/>
                                    <w:left w:val="none" w:sz="0" w:space="0" w:color="auto"/>
                                    <w:bottom w:val="none" w:sz="0" w:space="0" w:color="auto"/>
                                    <w:right w:val="none" w:sz="0" w:space="0" w:color="auto"/>
                                  </w:divBdr>
                                </w:div>
                                <w:div w:id="1144808709">
                                  <w:marLeft w:val="0"/>
                                  <w:marRight w:val="0"/>
                                  <w:marTop w:val="0"/>
                                  <w:marBottom w:val="0"/>
                                  <w:divBdr>
                                    <w:top w:val="none" w:sz="0" w:space="0" w:color="auto"/>
                                    <w:left w:val="none" w:sz="0" w:space="0" w:color="auto"/>
                                    <w:bottom w:val="none" w:sz="0" w:space="0" w:color="auto"/>
                                    <w:right w:val="none" w:sz="0" w:space="0" w:color="auto"/>
                                  </w:divBdr>
                                </w:div>
                                <w:div w:id="686910114">
                                  <w:marLeft w:val="0"/>
                                  <w:marRight w:val="0"/>
                                  <w:marTop w:val="0"/>
                                  <w:marBottom w:val="0"/>
                                  <w:divBdr>
                                    <w:top w:val="none" w:sz="0" w:space="0" w:color="auto"/>
                                    <w:left w:val="none" w:sz="0" w:space="0" w:color="auto"/>
                                    <w:bottom w:val="none" w:sz="0" w:space="0" w:color="auto"/>
                                    <w:right w:val="none" w:sz="0" w:space="0" w:color="auto"/>
                                  </w:divBdr>
                                </w:div>
                                <w:div w:id="1684891236">
                                  <w:marLeft w:val="0"/>
                                  <w:marRight w:val="0"/>
                                  <w:marTop w:val="0"/>
                                  <w:marBottom w:val="0"/>
                                  <w:divBdr>
                                    <w:top w:val="none" w:sz="0" w:space="0" w:color="auto"/>
                                    <w:left w:val="none" w:sz="0" w:space="0" w:color="auto"/>
                                    <w:bottom w:val="none" w:sz="0" w:space="0" w:color="auto"/>
                                    <w:right w:val="none" w:sz="0" w:space="0" w:color="auto"/>
                                  </w:divBdr>
                                </w:div>
                                <w:div w:id="907954606">
                                  <w:marLeft w:val="0"/>
                                  <w:marRight w:val="0"/>
                                  <w:marTop w:val="0"/>
                                  <w:marBottom w:val="0"/>
                                  <w:divBdr>
                                    <w:top w:val="none" w:sz="0" w:space="0" w:color="auto"/>
                                    <w:left w:val="none" w:sz="0" w:space="0" w:color="auto"/>
                                    <w:bottom w:val="none" w:sz="0" w:space="0" w:color="auto"/>
                                    <w:right w:val="none" w:sz="0" w:space="0" w:color="auto"/>
                                  </w:divBdr>
                                </w:div>
                                <w:div w:id="1053196013">
                                  <w:marLeft w:val="0"/>
                                  <w:marRight w:val="0"/>
                                  <w:marTop w:val="0"/>
                                  <w:marBottom w:val="0"/>
                                  <w:divBdr>
                                    <w:top w:val="none" w:sz="0" w:space="0" w:color="auto"/>
                                    <w:left w:val="none" w:sz="0" w:space="0" w:color="auto"/>
                                    <w:bottom w:val="none" w:sz="0" w:space="0" w:color="auto"/>
                                    <w:right w:val="none" w:sz="0" w:space="0" w:color="auto"/>
                                  </w:divBdr>
                                </w:div>
                                <w:div w:id="181822840">
                                  <w:marLeft w:val="0"/>
                                  <w:marRight w:val="0"/>
                                  <w:marTop w:val="0"/>
                                  <w:marBottom w:val="0"/>
                                  <w:divBdr>
                                    <w:top w:val="none" w:sz="0" w:space="0" w:color="auto"/>
                                    <w:left w:val="none" w:sz="0" w:space="0" w:color="auto"/>
                                    <w:bottom w:val="none" w:sz="0" w:space="0" w:color="auto"/>
                                    <w:right w:val="none" w:sz="0" w:space="0" w:color="auto"/>
                                  </w:divBdr>
                                </w:div>
                                <w:div w:id="1243683115">
                                  <w:marLeft w:val="0"/>
                                  <w:marRight w:val="0"/>
                                  <w:marTop w:val="0"/>
                                  <w:marBottom w:val="0"/>
                                  <w:divBdr>
                                    <w:top w:val="none" w:sz="0" w:space="0" w:color="auto"/>
                                    <w:left w:val="none" w:sz="0" w:space="0" w:color="auto"/>
                                    <w:bottom w:val="none" w:sz="0" w:space="0" w:color="auto"/>
                                    <w:right w:val="none" w:sz="0" w:space="0" w:color="auto"/>
                                  </w:divBdr>
                                </w:div>
                                <w:div w:id="313602600">
                                  <w:marLeft w:val="0"/>
                                  <w:marRight w:val="0"/>
                                  <w:marTop w:val="0"/>
                                  <w:marBottom w:val="0"/>
                                  <w:divBdr>
                                    <w:top w:val="none" w:sz="0" w:space="0" w:color="auto"/>
                                    <w:left w:val="none" w:sz="0" w:space="0" w:color="auto"/>
                                    <w:bottom w:val="none" w:sz="0" w:space="0" w:color="auto"/>
                                    <w:right w:val="none" w:sz="0" w:space="0" w:color="auto"/>
                                  </w:divBdr>
                                </w:div>
                                <w:div w:id="1052576903">
                                  <w:marLeft w:val="0"/>
                                  <w:marRight w:val="0"/>
                                  <w:marTop w:val="0"/>
                                  <w:marBottom w:val="0"/>
                                  <w:divBdr>
                                    <w:top w:val="none" w:sz="0" w:space="0" w:color="auto"/>
                                    <w:left w:val="none" w:sz="0" w:space="0" w:color="auto"/>
                                    <w:bottom w:val="none" w:sz="0" w:space="0" w:color="auto"/>
                                    <w:right w:val="none" w:sz="0" w:space="0" w:color="auto"/>
                                  </w:divBdr>
                                </w:div>
                                <w:div w:id="747460970">
                                  <w:marLeft w:val="0"/>
                                  <w:marRight w:val="0"/>
                                  <w:marTop w:val="0"/>
                                  <w:marBottom w:val="0"/>
                                  <w:divBdr>
                                    <w:top w:val="none" w:sz="0" w:space="0" w:color="auto"/>
                                    <w:left w:val="none" w:sz="0" w:space="0" w:color="auto"/>
                                    <w:bottom w:val="none" w:sz="0" w:space="0" w:color="auto"/>
                                    <w:right w:val="none" w:sz="0" w:space="0" w:color="auto"/>
                                  </w:divBdr>
                                </w:div>
                                <w:div w:id="1503619145">
                                  <w:marLeft w:val="0"/>
                                  <w:marRight w:val="0"/>
                                  <w:marTop w:val="0"/>
                                  <w:marBottom w:val="0"/>
                                  <w:divBdr>
                                    <w:top w:val="none" w:sz="0" w:space="0" w:color="auto"/>
                                    <w:left w:val="none" w:sz="0" w:space="0" w:color="auto"/>
                                    <w:bottom w:val="none" w:sz="0" w:space="0" w:color="auto"/>
                                    <w:right w:val="none" w:sz="0" w:space="0" w:color="auto"/>
                                  </w:divBdr>
                                </w:div>
                                <w:div w:id="1400396385">
                                  <w:marLeft w:val="0"/>
                                  <w:marRight w:val="0"/>
                                  <w:marTop w:val="0"/>
                                  <w:marBottom w:val="0"/>
                                  <w:divBdr>
                                    <w:top w:val="none" w:sz="0" w:space="0" w:color="auto"/>
                                    <w:left w:val="none" w:sz="0" w:space="0" w:color="auto"/>
                                    <w:bottom w:val="none" w:sz="0" w:space="0" w:color="auto"/>
                                    <w:right w:val="none" w:sz="0" w:space="0" w:color="auto"/>
                                  </w:divBdr>
                                </w:div>
                                <w:div w:id="1815028627">
                                  <w:marLeft w:val="0"/>
                                  <w:marRight w:val="0"/>
                                  <w:marTop w:val="0"/>
                                  <w:marBottom w:val="0"/>
                                  <w:divBdr>
                                    <w:top w:val="none" w:sz="0" w:space="0" w:color="auto"/>
                                    <w:left w:val="none" w:sz="0" w:space="0" w:color="auto"/>
                                    <w:bottom w:val="none" w:sz="0" w:space="0" w:color="auto"/>
                                    <w:right w:val="none" w:sz="0" w:space="0" w:color="auto"/>
                                  </w:divBdr>
                                </w:div>
                                <w:div w:id="1236554689">
                                  <w:marLeft w:val="0"/>
                                  <w:marRight w:val="0"/>
                                  <w:marTop w:val="0"/>
                                  <w:marBottom w:val="0"/>
                                  <w:divBdr>
                                    <w:top w:val="none" w:sz="0" w:space="0" w:color="auto"/>
                                    <w:left w:val="none" w:sz="0" w:space="0" w:color="auto"/>
                                    <w:bottom w:val="none" w:sz="0" w:space="0" w:color="auto"/>
                                    <w:right w:val="none" w:sz="0" w:space="0" w:color="auto"/>
                                  </w:divBdr>
                                </w:div>
                                <w:div w:id="743911541">
                                  <w:marLeft w:val="0"/>
                                  <w:marRight w:val="0"/>
                                  <w:marTop w:val="0"/>
                                  <w:marBottom w:val="0"/>
                                  <w:divBdr>
                                    <w:top w:val="none" w:sz="0" w:space="0" w:color="auto"/>
                                    <w:left w:val="none" w:sz="0" w:space="0" w:color="auto"/>
                                    <w:bottom w:val="none" w:sz="0" w:space="0" w:color="auto"/>
                                    <w:right w:val="none" w:sz="0" w:space="0" w:color="auto"/>
                                  </w:divBdr>
                                </w:div>
                                <w:div w:id="2116316778">
                                  <w:marLeft w:val="0"/>
                                  <w:marRight w:val="0"/>
                                  <w:marTop w:val="0"/>
                                  <w:marBottom w:val="0"/>
                                  <w:divBdr>
                                    <w:top w:val="none" w:sz="0" w:space="0" w:color="auto"/>
                                    <w:left w:val="none" w:sz="0" w:space="0" w:color="auto"/>
                                    <w:bottom w:val="none" w:sz="0" w:space="0" w:color="auto"/>
                                    <w:right w:val="none" w:sz="0" w:space="0" w:color="auto"/>
                                  </w:divBdr>
                                </w:div>
                                <w:div w:id="1910844905">
                                  <w:marLeft w:val="0"/>
                                  <w:marRight w:val="0"/>
                                  <w:marTop w:val="0"/>
                                  <w:marBottom w:val="0"/>
                                  <w:divBdr>
                                    <w:top w:val="none" w:sz="0" w:space="0" w:color="auto"/>
                                    <w:left w:val="none" w:sz="0" w:space="0" w:color="auto"/>
                                    <w:bottom w:val="none" w:sz="0" w:space="0" w:color="auto"/>
                                    <w:right w:val="none" w:sz="0" w:space="0" w:color="auto"/>
                                  </w:divBdr>
                                </w:div>
                                <w:div w:id="1278221391">
                                  <w:marLeft w:val="0"/>
                                  <w:marRight w:val="0"/>
                                  <w:marTop w:val="0"/>
                                  <w:marBottom w:val="0"/>
                                  <w:divBdr>
                                    <w:top w:val="none" w:sz="0" w:space="0" w:color="auto"/>
                                    <w:left w:val="none" w:sz="0" w:space="0" w:color="auto"/>
                                    <w:bottom w:val="none" w:sz="0" w:space="0" w:color="auto"/>
                                    <w:right w:val="none" w:sz="0" w:space="0" w:color="auto"/>
                                  </w:divBdr>
                                </w:div>
                                <w:div w:id="529495627">
                                  <w:marLeft w:val="0"/>
                                  <w:marRight w:val="0"/>
                                  <w:marTop w:val="0"/>
                                  <w:marBottom w:val="0"/>
                                  <w:divBdr>
                                    <w:top w:val="none" w:sz="0" w:space="0" w:color="auto"/>
                                    <w:left w:val="none" w:sz="0" w:space="0" w:color="auto"/>
                                    <w:bottom w:val="none" w:sz="0" w:space="0" w:color="auto"/>
                                    <w:right w:val="none" w:sz="0" w:space="0" w:color="auto"/>
                                  </w:divBdr>
                                </w:div>
                                <w:div w:id="1119568973">
                                  <w:marLeft w:val="0"/>
                                  <w:marRight w:val="0"/>
                                  <w:marTop w:val="0"/>
                                  <w:marBottom w:val="0"/>
                                  <w:divBdr>
                                    <w:top w:val="none" w:sz="0" w:space="0" w:color="auto"/>
                                    <w:left w:val="none" w:sz="0" w:space="0" w:color="auto"/>
                                    <w:bottom w:val="none" w:sz="0" w:space="0" w:color="auto"/>
                                    <w:right w:val="none" w:sz="0" w:space="0" w:color="auto"/>
                                  </w:divBdr>
                                </w:div>
                                <w:div w:id="1758164763">
                                  <w:marLeft w:val="0"/>
                                  <w:marRight w:val="0"/>
                                  <w:marTop w:val="0"/>
                                  <w:marBottom w:val="0"/>
                                  <w:divBdr>
                                    <w:top w:val="none" w:sz="0" w:space="0" w:color="auto"/>
                                    <w:left w:val="none" w:sz="0" w:space="0" w:color="auto"/>
                                    <w:bottom w:val="none" w:sz="0" w:space="0" w:color="auto"/>
                                    <w:right w:val="none" w:sz="0" w:space="0" w:color="auto"/>
                                  </w:divBdr>
                                </w:div>
                                <w:div w:id="2015767155">
                                  <w:marLeft w:val="0"/>
                                  <w:marRight w:val="0"/>
                                  <w:marTop w:val="0"/>
                                  <w:marBottom w:val="0"/>
                                  <w:divBdr>
                                    <w:top w:val="none" w:sz="0" w:space="0" w:color="auto"/>
                                    <w:left w:val="none" w:sz="0" w:space="0" w:color="auto"/>
                                    <w:bottom w:val="none" w:sz="0" w:space="0" w:color="auto"/>
                                    <w:right w:val="none" w:sz="0" w:space="0" w:color="auto"/>
                                  </w:divBdr>
                                </w:div>
                                <w:div w:id="627249317">
                                  <w:marLeft w:val="0"/>
                                  <w:marRight w:val="0"/>
                                  <w:marTop w:val="0"/>
                                  <w:marBottom w:val="0"/>
                                  <w:divBdr>
                                    <w:top w:val="none" w:sz="0" w:space="0" w:color="auto"/>
                                    <w:left w:val="none" w:sz="0" w:space="0" w:color="auto"/>
                                    <w:bottom w:val="none" w:sz="0" w:space="0" w:color="auto"/>
                                    <w:right w:val="none" w:sz="0" w:space="0" w:color="auto"/>
                                  </w:divBdr>
                                </w:div>
                                <w:div w:id="260265454">
                                  <w:marLeft w:val="0"/>
                                  <w:marRight w:val="0"/>
                                  <w:marTop w:val="0"/>
                                  <w:marBottom w:val="0"/>
                                  <w:divBdr>
                                    <w:top w:val="none" w:sz="0" w:space="0" w:color="auto"/>
                                    <w:left w:val="none" w:sz="0" w:space="0" w:color="auto"/>
                                    <w:bottom w:val="none" w:sz="0" w:space="0" w:color="auto"/>
                                    <w:right w:val="none" w:sz="0" w:space="0" w:color="auto"/>
                                  </w:divBdr>
                                </w:div>
                                <w:div w:id="574321116">
                                  <w:marLeft w:val="0"/>
                                  <w:marRight w:val="0"/>
                                  <w:marTop w:val="0"/>
                                  <w:marBottom w:val="0"/>
                                  <w:divBdr>
                                    <w:top w:val="none" w:sz="0" w:space="0" w:color="auto"/>
                                    <w:left w:val="none" w:sz="0" w:space="0" w:color="auto"/>
                                    <w:bottom w:val="none" w:sz="0" w:space="0" w:color="auto"/>
                                    <w:right w:val="none" w:sz="0" w:space="0" w:color="auto"/>
                                  </w:divBdr>
                                </w:div>
                                <w:div w:id="614992452">
                                  <w:marLeft w:val="0"/>
                                  <w:marRight w:val="0"/>
                                  <w:marTop w:val="0"/>
                                  <w:marBottom w:val="0"/>
                                  <w:divBdr>
                                    <w:top w:val="none" w:sz="0" w:space="0" w:color="auto"/>
                                    <w:left w:val="none" w:sz="0" w:space="0" w:color="auto"/>
                                    <w:bottom w:val="none" w:sz="0" w:space="0" w:color="auto"/>
                                    <w:right w:val="none" w:sz="0" w:space="0" w:color="auto"/>
                                  </w:divBdr>
                                </w:div>
                                <w:div w:id="1401752943">
                                  <w:marLeft w:val="0"/>
                                  <w:marRight w:val="0"/>
                                  <w:marTop w:val="0"/>
                                  <w:marBottom w:val="0"/>
                                  <w:divBdr>
                                    <w:top w:val="none" w:sz="0" w:space="0" w:color="auto"/>
                                    <w:left w:val="none" w:sz="0" w:space="0" w:color="auto"/>
                                    <w:bottom w:val="none" w:sz="0" w:space="0" w:color="auto"/>
                                    <w:right w:val="none" w:sz="0" w:space="0" w:color="auto"/>
                                  </w:divBdr>
                                </w:div>
                                <w:div w:id="20294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dcterms:created xsi:type="dcterms:W3CDTF">2021-11-10T13:56:00Z</dcterms:created>
  <dcterms:modified xsi:type="dcterms:W3CDTF">2021-11-12T16:27:00Z</dcterms:modified>
</cp:coreProperties>
</file>